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8966D0" w:rsidTr="00C337FA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6D0" w:rsidRDefault="008966D0" w:rsidP="00C337FA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6D0" w:rsidRPr="006719DD" w:rsidRDefault="008966D0" w:rsidP="00C33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997AE3" w:rsidTr="00C337FA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E3" w:rsidRPr="00441ABD" w:rsidRDefault="00997AE3" w:rsidP="00997AE3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997AE3" w:rsidRPr="004F5880" w:rsidRDefault="00997AE3" w:rsidP="00997AE3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4F5880">
              <w:rPr>
                <w:rFonts w:ascii="Arial" w:hAnsi="Arial" w:cs="Arial"/>
                <w:b/>
                <w:color w:val="CC0000"/>
                <w:sz w:val="26"/>
                <w:szCs w:val="26"/>
              </w:rPr>
              <w:t>SEMINAR "OBUČITE SVE ČLANOVE KOMISIJE ZA JAVNE NABAVKE ZA RAD PO NOVOM ZAKONU O JAVNIM NABAVKAMA, PO ULOGAMA"</w:t>
            </w:r>
            <w:r w:rsidRPr="004F5880">
              <w:rPr>
                <w:rFonts w:ascii="Arial" w:hAnsi="Arial" w:cs="Arial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997AE3" w:rsidTr="00C337FA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7AE3" w:rsidRDefault="00997AE3" w:rsidP="00997AE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997AE3" w:rsidRPr="00EC4519" w:rsidRDefault="00997AE3" w:rsidP="00997AE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7AE3" w:rsidRPr="00132A06" w:rsidRDefault="00997AE3" w:rsidP="00997AE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Hotel Jelena, Banja Luka</w:t>
            </w:r>
          </w:p>
          <w:p w:rsidR="00997AE3" w:rsidRPr="00132A06" w:rsidRDefault="00997AE3" w:rsidP="00997AE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25325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Hollywood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Sarajevo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2581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Kardial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Banja Vrućica, Teslić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bookmarkStart w:id="0" w:name="_GoBack"/>
            <w:bookmarkEnd w:id="0"/>
          </w:p>
          <w:p w:rsidR="00997AE3" w:rsidRPr="00132A06" w:rsidRDefault="00997AE3" w:rsidP="00997AE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03.11.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997AE3" w:rsidRPr="00741A90" w:rsidRDefault="00997AE3" w:rsidP="00997AE3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08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11.2022.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8966D0" w:rsidRPr="0027049A" w:rsidRDefault="008966D0" w:rsidP="008966D0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8966D0" w:rsidRPr="006A6B23" w:rsidTr="00C337FA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60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60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60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60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8966D0" w:rsidRDefault="008966D0" w:rsidP="008966D0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8966D0" w:rsidRPr="006A6B23" w:rsidTr="00C337FA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8966D0" w:rsidRPr="00DA1725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8966D0" w:rsidRPr="00CD07F9" w:rsidTr="00C337FA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966D0" w:rsidRPr="00F53AA5" w:rsidRDefault="008966D0" w:rsidP="00C337FA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966D0" w:rsidRPr="008429F3" w:rsidRDefault="008966D0" w:rsidP="00C337FA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8966D0" w:rsidRPr="008429F3" w:rsidRDefault="008966D0" w:rsidP="00C337FA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8966D0" w:rsidRPr="008429F3" w:rsidRDefault="008966D0" w:rsidP="00C337FA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966D0" w:rsidRPr="00CD07F9" w:rsidTr="00C337FA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966D0" w:rsidRPr="008429F3" w:rsidRDefault="008966D0" w:rsidP="00C337F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966D0" w:rsidRPr="0027049A" w:rsidRDefault="008966D0" w:rsidP="008966D0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8966D0" w:rsidRPr="006A6B23" w:rsidTr="00C337FA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92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92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966D0" w:rsidRPr="006A6B23" w:rsidTr="00C337FA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8966D0" w:rsidRPr="006A6B23" w:rsidRDefault="008966D0" w:rsidP="00C337F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8966D0" w:rsidRDefault="008966D0" w:rsidP="008966D0">
      <w:pPr>
        <w:rPr>
          <w:sz w:val="2"/>
          <w:szCs w:val="2"/>
        </w:rPr>
      </w:pPr>
    </w:p>
    <w:p w:rsidR="001745FC" w:rsidRPr="008966D0" w:rsidRDefault="008966D0" w:rsidP="008966D0">
      <w:pPr>
        <w:spacing w:line="265" w:lineRule="auto"/>
        <w:ind w:left="259" w:right="242" w:hanging="10"/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r w:rsidR="00441ABD" w:rsidRPr="008966D0">
        <w:t xml:space="preserve"> </w:t>
      </w:r>
    </w:p>
    <w:sectPr w:rsidR="001745FC" w:rsidRPr="008966D0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81" w:rsidRDefault="00403A81" w:rsidP="005576D2">
      <w:pPr>
        <w:spacing w:after="0" w:line="240" w:lineRule="auto"/>
      </w:pPr>
      <w:r>
        <w:separator/>
      </w:r>
    </w:p>
  </w:endnote>
  <w:endnote w:type="continuationSeparator" w:id="0">
    <w:p w:rsidR="00403A81" w:rsidRDefault="00403A81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403A81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81" w:rsidRDefault="00403A81" w:rsidP="005576D2">
      <w:pPr>
        <w:spacing w:after="0" w:line="240" w:lineRule="auto"/>
      </w:pPr>
      <w:r>
        <w:separator/>
      </w:r>
    </w:p>
  </w:footnote>
  <w:footnote w:type="continuationSeparator" w:id="0">
    <w:p w:rsidR="00403A81" w:rsidRDefault="00403A81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65D16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B5FBE"/>
    <w:rsid w:val="002F5F18"/>
    <w:rsid w:val="003175E6"/>
    <w:rsid w:val="00322F7E"/>
    <w:rsid w:val="003370B7"/>
    <w:rsid w:val="00340BBF"/>
    <w:rsid w:val="00361F4D"/>
    <w:rsid w:val="003714FA"/>
    <w:rsid w:val="003A39A5"/>
    <w:rsid w:val="00403A81"/>
    <w:rsid w:val="004240AB"/>
    <w:rsid w:val="00426113"/>
    <w:rsid w:val="0043431F"/>
    <w:rsid w:val="00441ABD"/>
    <w:rsid w:val="0045399C"/>
    <w:rsid w:val="0048293B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40576"/>
    <w:rsid w:val="00752F6D"/>
    <w:rsid w:val="0075572E"/>
    <w:rsid w:val="007916AF"/>
    <w:rsid w:val="00794870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81B2D"/>
    <w:rsid w:val="008928FA"/>
    <w:rsid w:val="008966D0"/>
    <w:rsid w:val="008A1FEA"/>
    <w:rsid w:val="008B14A4"/>
    <w:rsid w:val="008C548A"/>
    <w:rsid w:val="008D34F0"/>
    <w:rsid w:val="008F0141"/>
    <w:rsid w:val="008F3FF6"/>
    <w:rsid w:val="008F7AD9"/>
    <w:rsid w:val="009035D8"/>
    <w:rsid w:val="00920632"/>
    <w:rsid w:val="00922F67"/>
    <w:rsid w:val="00945875"/>
    <w:rsid w:val="00976CA3"/>
    <w:rsid w:val="00997AE3"/>
    <w:rsid w:val="009A3695"/>
    <w:rsid w:val="009A5D63"/>
    <w:rsid w:val="009C0CAF"/>
    <w:rsid w:val="009F63DC"/>
    <w:rsid w:val="00A35E73"/>
    <w:rsid w:val="00A3786D"/>
    <w:rsid w:val="00A37C54"/>
    <w:rsid w:val="00A40820"/>
    <w:rsid w:val="00A415D5"/>
    <w:rsid w:val="00A574E2"/>
    <w:rsid w:val="00A77D35"/>
    <w:rsid w:val="00AB0E35"/>
    <w:rsid w:val="00AE1B72"/>
    <w:rsid w:val="00AE7751"/>
    <w:rsid w:val="00B07F16"/>
    <w:rsid w:val="00B17E3F"/>
    <w:rsid w:val="00B20386"/>
    <w:rsid w:val="00B346CC"/>
    <w:rsid w:val="00B452CB"/>
    <w:rsid w:val="00B73351"/>
    <w:rsid w:val="00B76CD4"/>
    <w:rsid w:val="00BA6FDD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185E"/>
    <w:rsid w:val="00D10273"/>
    <w:rsid w:val="00D25695"/>
    <w:rsid w:val="00D35DF5"/>
    <w:rsid w:val="00D574B2"/>
    <w:rsid w:val="00D6620A"/>
    <w:rsid w:val="00D84B49"/>
    <w:rsid w:val="00D86C0A"/>
    <w:rsid w:val="00D97B08"/>
    <w:rsid w:val="00DC466D"/>
    <w:rsid w:val="00E33037"/>
    <w:rsid w:val="00E54EE1"/>
    <w:rsid w:val="00E64F1D"/>
    <w:rsid w:val="00E745FD"/>
    <w:rsid w:val="00E96E01"/>
    <w:rsid w:val="00EA343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36F8-9802-4E70-8481-15FBF40F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310</cp:revision>
  <cp:lastPrinted>2019-01-14T18:52:00Z</cp:lastPrinted>
  <dcterms:created xsi:type="dcterms:W3CDTF">2018-10-01T12:50:00Z</dcterms:created>
  <dcterms:modified xsi:type="dcterms:W3CDTF">2022-10-03T21:34:00Z</dcterms:modified>
</cp:coreProperties>
</file>